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7 / 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 Löhne, Umbau Bahnhof 3. Ort, Fassadensani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